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91" w:rsidRDefault="00397B91" w:rsidP="00397B91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397B91" w:rsidRPr="00C355B2" w:rsidRDefault="008E5E42" w:rsidP="00397B91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Внесение изменения в</w:t>
      </w:r>
      <w:r w:rsidR="00397B91">
        <w:rPr>
          <w:color w:val="000000"/>
          <w:sz w:val="24"/>
          <w:szCs w:val="24"/>
          <w:lang w:val="kk-KZ"/>
        </w:rPr>
        <w:t xml:space="preserve"> </w:t>
      </w:r>
      <w:r w:rsidR="00397B91">
        <w:rPr>
          <w:color w:val="000000"/>
          <w:sz w:val="24"/>
          <w:szCs w:val="24"/>
        </w:rPr>
        <w:t xml:space="preserve">Протокол </w:t>
      </w:r>
      <w:r w:rsidR="00397B91">
        <w:rPr>
          <w:sz w:val="24"/>
          <w:szCs w:val="24"/>
        </w:rPr>
        <w:t>№</w:t>
      </w:r>
      <w:r w:rsidR="00397B91">
        <w:rPr>
          <w:sz w:val="24"/>
          <w:szCs w:val="24"/>
          <w:lang w:val="kk-KZ"/>
        </w:rPr>
        <w:t>1 от 14.02.2019г</w:t>
      </w:r>
    </w:p>
    <w:p w:rsidR="00397B91" w:rsidRDefault="00397B91" w:rsidP="00397B91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осуществления </w:t>
      </w:r>
      <w:r w:rsidR="00E715A0" w:rsidRPr="00EF3711">
        <w:rPr>
          <w:sz w:val="24"/>
          <w:szCs w:val="24"/>
        </w:rPr>
        <w:t>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</w:t>
      </w:r>
      <w:r w:rsidR="00E715A0">
        <w:rPr>
          <w:sz w:val="24"/>
          <w:szCs w:val="24"/>
        </w:rPr>
        <w:t>ьного медицинского страхования».</w:t>
      </w:r>
    </w:p>
    <w:p w:rsidR="00397B91" w:rsidRPr="00644B31" w:rsidRDefault="00397B91" w:rsidP="00397B91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8E5E42">
        <w:rPr>
          <w:sz w:val="24"/>
          <w:szCs w:val="24"/>
          <w:lang w:val="kk-KZ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397B91" w:rsidRDefault="00397B91" w:rsidP="00397B91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397B91" w:rsidRPr="00D42D9C" w:rsidRDefault="00397B91" w:rsidP="00397B91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kk-KZ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2019 года</w:t>
      </w:r>
    </w:p>
    <w:p w:rsidR="00397B91" w:rsidRPr="00D42D9C" w:rsidRDefault="00397B91" w:rsidP="00397B91">
      <w:pPr>
        <w:pStyle w:val="a3"/>
        <w:tabs>
          <w:tab w:val="left" w:pos="8505"/>
        </w:tabs>
        <w:rPr>
          <w:sz w:val="24"/>
          <w:szCs w:val="24"/>
        </w:rPr>
      </w:pPr>
    </w:p>
    <w:p w:rsidR="00397B91" w:rsidRDefault="00397B91" w:rsidP="00397B91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</w:t>
      </w:r>
      <w:r w:rsidR="008E5E42">
        <w:rPr>
          <w:sz w:val="24"/>
          <w:szCs w:val="24"/>
          <w:lang w:val="kk-KZ"/>
        </w:rPr>
        <w:t>О</w:t>
      </w:r>
      <w:r w:rsidRPr="00EF3711">
        <w:rPr>
          <w:sz w:val="24"/>
          <w:szCs w:val="24"/>
        </w:rPr>
        <w:t xml:space="preserve">З </w:t>
      </w:r>
      <w:proofErr w:type="spellStart"/>
      <w:r w:rsidRPr="00EF3711">
        <w:rPr>
          <w:sz w:val="24"/>
          <w:szCs w:val="24"/>
        </w:rPr>
        <w:t>г.Алматы</w:t>
      </w:r>
      <w:proofErr w:type="spellEnd"/>
      <w:r w:rsidRPr="00EF3711">
        <w:rPr>
          <w:sz w:val="24"/>
          <w:szCs w:val="24"/>
        </w:rPr>
        <w:t xml:space="preserve">, в соответствий </w:t>
      </w:r>
      <w:r w:rsidR="008E5E42" w:rsidRPr="00EF3711">
        <w:rPr>
          <w:sz w:val="24"/>
          <w:szCs w:val="24"/>
        </w:rPr>
        <w:t xml:space="preserve">с </w:t>
      </w:r>
      <w:r w:rsidRPr="00EF3711">
        <w:rPr>
          <w:sz w:val="24"/>
          <w:szCs w:val="24"/>
        </w:rPr>
        <w:t xml:space="preserve">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</w:t>
      </w:r>
      <w:r w:rsidR="008E5E42">
        <w:rPr>
          <w:sz w:val="24"/>
          <w:szCs w:val="24"/>
        </w:rPr>
        <w:t xml:space="preserve">10.2009 Г. № 1729, провёл </w:t>
      </w:r>
      <w:r>
        <w:rPr>
          <w:sz w:val="24"/>
          <w:szCs w:val="24"/>
        </w:rPr>
        <w:t>тендер</w:t>
      </w:r>
      <w:r w:rsidRPr="00EF3711">
        <w:rPr>
          <w:sz w:val="24"/>
          <w:szCs w:val="24"/>
        </w:rPr>
        <w:t>:</w:t>
      </w:r>
    </w:p>
    <w:p w:rsidR="00397B91" w:rsidRDefault="00397B91" w:rsidP="00397B91">
      <w:pPr>
        <w:pStyle w:val="a5"/>
        <w:rPr>
          <w:sz w:val="24"/>
          <w:szCs w:val="24"/>
        </w:rPr>
      </w:pPr>
    </w:p>
    <w:tbl>
      <w:tblPr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  <w:gridCol w:w="1276"/>
        <w:gridCol w:w="992"/>
        <w:gridCol w:w="993"/>
        <w:gridCol w:w="1559"/>
      </w:tblGrid>
      <w:tr w:rsidR="00397B91" w:rsidRPr="00D85BF5" w:rsidTr="00484D60">
        <w:trPr>
          <w:trHeight w:val="1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лекарственных средств и изделии медицинского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D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397B91" w:rsidRPr="00D85BF5" w:rsidTr="00484D6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Раствор промывочный-600мл.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600 мл. Применяется для автоматической промывки измерительной системы анализаторов ABL800. Для диагностики </w:t>
            </w:r>
            <w:proofErr w:type="spellStart"/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vitro.Содержит</w:t>
            </w:r>
            <w:proofErr w:type="spellEnd"/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неорганические соли, буфер, антикоагулянт, консервант и ПАВ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68 813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91" w:rsidRPr="00D85BF5" w:rsidRDefault="00397B91" w:rsidP="00484D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5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9 771 446</w:t>
            </w:r>
          </w:p>
        </w:tc>
      </w:tr>
    </w:tbl>
    <w:p w:rsidR="00397B91" w:rsidRDefault="00397B91" w:rsidP="00397B91">
      <w:pPr>
        <w:pStyle w:val="a7"/>
        <w:spacing w:before="0" w:beforeAutospacing="0" w:after="0" w:afterAutospacing="0"/>
        <w:jc w:val="both"/>
      </w:pPr>
    </w:p>
    <w:p w:rsidR="00397B91" w:rsidRDefault="00397B91" w:rsidP="00397B91">
      <w:pPr>
        <w:pStyle w:val="a7"/>
        <w:spacing w:before="0" w:beforeAutospacing="0" w:after="0" w:afterAutospacing="0"/>
        <w:jc w:val="both"/>
      </w:pPr>
      <w:r w:rsidRPr="009B20E9">
        <w:t>Выделенная сумма:</w:t>
      </w:r>
      <w:r w:rsidRPr="009B20E9">
        <w:rPr>
          <w:b/>
          <w:bCs/>
        </w:rPr>
        <w:t xml:space="preserve"> </w:t>
      </w:r>
      <w:r w:rsidRPr="00D85BF5">
        <w:t>9 771 446</w:t>
      </w:r>
      <w:r w:rsidRPr="00040A0B">
        <w:t xml:space="preserve"> (</w:t>
      </w:r>
      <w:r w:rsidRPr="00D85BF5">
        <w:t>девять миллионов семьсот семьдесят одна тысяча четыреста сорок шесть</w:t>
      </w:r>
      <w:r w:rsidRPr="00040A0B">
        <w:t xml:space="preserve">) </w:t>
      </w:r>
      <w:proofErr w:type="gramStart"/>
      <w:r w:rsidRPr="00040A0B">
        <w:t>тенге</w:t>
      </w:r>
      <w:r>
        <w:t>.</w:t>
      </w:r>
      <w:r w:rsidRPr="009B20E9">
        <w:t>.</w:t>
      </w:r>
      <w:proofErr w:type="gramEnd"/>
    </w:p>
    <w:p w:rsidR="00397B91" w:rsidRPr="001D7188" w:rsidRDefault="00397B91" w:rsidP="00397B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97B91" w:rsidRPr="00E715A0" w:rsidRDefault="00E247F8" w:rsidP="00397B91">
      <w:pPr>
        <w:pStyle w:val="a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На основании служебной записки </w:t>
      </w:r>
      <w:r>
        <w:rPr>
          <w:sz w:val="24"/>
          <w:szCs w:val="24"/>
        </w:rPr>
        <w:t>№311 от 20.02.2019 г  (</w:t>
      </w:r>
      <w:r w:rsidR="00E715A0">
        <w:rPr>
          <w:sz w:val="24"/>
          <w:szCs w:val="24"/>
          <w:lang w:val="kk-KZ"/>
        </w:rPr>
        <w:t xml:space="preserve">списание анализатора </w:t>
      </w:r>
      <w:r w:rsidR="00E715A0">
        <w:rPr>
          <w:sz w:val="24"/>
          <w:szCs w:val="24"/>
          <w:lang w:val="en-US"/>
        </w:rPr>
        <w:t>ABL</w:t>
      </w:r>
      <w:r w:rsidR="00E715A0" w:rsidRPr="00E715A0">
        <w:rPr>
          <w:sz w:val="24"/>
          <w:szCs w:val="24"/>
        </w:rPr>
        <w:t xml:space="preserve"> 800</w:t>
      </w:r>
      <w:r w:rsidR="00E715A0">
        <w:rPr>
          <w:sz w:val="24"/>
          <w:szCs w:val="24"/>
          <w:lang w:val="kk-KZ"/>
        </w:rPr>
        <w:t xml:space="preserve"> на КЩС</w:t>
      </w:r>
      <w:r>
        <w:rPr>
          <w:sz w:val="24"/>
          <w:szCs w:val="24"/>
          <w:lang w:val="kk-KZ"/>
        </w:rPr>
        <w:t>)</w:t>
      </w:r>
    </w:p>
    <w:p w:rsidR="00E715A0" w:rsidRDefault="00397B91" w:rsidP="00397B91">
      <w:pPr>
        <w:ind w:left="360"/>
        <w:rPr>
          <w:rFonts w:ascii="Times New Roman" w:hAnsi="Times New Roman" w:cs="Times New Roman"/>
          <w:sz w:val="24"/>
          <w:szCs w:val="24"/>
        </w:rPr>
      </w:pPr>
      <w:r w:rsidRPr="00BC1CCB">
        <w:rPr>
          <w:rFonts w:ascii="Times New Roman" w:hAnsi="Times New Roman" w:cs="Times New Roman"/>
          <w:sz w:val="24"/>
          <w:szCs w:val="24"/>
        </w:rPr>
        <w:t>ГКП на ПХВ «Центральная городская клиническая больница» У</w:t>
      </w:r>
      <w:r w:rsidR="008E5E42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C1CCB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C1CC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C1C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7B91" w:rsidRDefault="00397B91" w:rsidP="00397B91">
      <w:pPr>
        <w:ind w:left="360"/>
        <w:rPr>
          <w:color w:val="000000"/>
          <w:sz w:val="24"/>
          <w:szCs w:val="24"/>
        </w:rPr>
      </w:pPr>
      <w:r w:rsidRPr="00BC1CCB">
        <w:rPr>
          <w:rFonts w:ascii="Times New Roman" w:hAnsi="Times New Roman" w:cs="Times New Roman"/>
          <w:sz w:val="24"/>
          <w:szCs w:val="24"/>
        </w:rPr>
        <w:t>РЕШИЛ:</w:t>
      </w:r>
      <w:r w:rsidRPr="00BC1CCB">
        <w:rPr>
          <w:color w:val="000000"/>
          <w:sz w:val="24"/>
          <w:szCs w:val="24"/>
        </w:rPr>
        <w:t xml:space="preserve"> </w:t>
      </w:r>
    </w:p>
    <w:p w:rsidR="00E715A0" w:rsidRDefault="00E715A0" w:rsidP="00E715A0">
      <w:pPr>
        <w:pStyle w:val="a7"/>
        <w:spacing w:before="0" w:beforeAutospacing="0" w:after="0" w:afterAutospacing="0"/>
        <w:jc w:val="both"/>
      </w:pPr>
      <w:r>
        <w:rPr>
          <w:color w:val="000000"/>
          <w:lang w:val="kk-KZ"/>
        </w:rPr>
        <w:lastRenderedPageBreak/>
        <w:t>Отменить Тендер на закуп Раствор промывочный - 600 мл на сумму -</w:t>
      </w:r>
      <w:r w:rsidRPr="00D85BF5">
        <w:t>9 771 446</w:t>
      </w:r>
      <w:r w:rsidRPr="00040A0B">
        <w:t xml:space="preserve"> (</w:t>
      </w:r>
      <w:r w:rsidRPr="00D85BF5">
        <w:t>девять миллионов семьсот семьдесят одна тысяча четыреста сорок шесть</w:t>
      </w:r>
      <w:r w:rsidRPr="00040A0B">
        <w:t>) тенге</w:t>
      </w:r>
      <w:r>
        <w:t>.</w:t>
      </w:r>
      <w:r w:rsidRPr="009B20E9">
        <w:t>.</w:t>
      </w:r>
    </w:p>
    <w:p w:rsidR="00E715A0" w:rsidRPr="00E715A0" w:rsidRDefault="00E715A0" w:rsidP="00397B91">
      <w:pPr>
        <w:ind w:left="360"/>
        <w:rPr>
          <w:color w:val="000000"/>
          <w:sz w:val="24"/>
          <w:szCs w:val="24"/>
        </w:rPr>
      </w:pPr>
    </w:p>
    <w:p w:rsidR="00E715A0" w:rsidRDefault="00E715A0" w:rsidP="00E715A0">
      <w:pPr>
        <w:pStyle w:val="a5"/>
        <w:ind w:left="786"/>
        <w:jc w:val="both"/>
        <w:rPr>
          <w:rFonts w:eastAsiaTheme="minorEastAsia"/>
          <w:sz w:val="24"/>
          <w:szCs w:val="24"/>
        </w:rPr>
      </w:pPr>
    </w:p>
    <w:p w:rsidR="00397B91" w:rsidRPr="00BE1A0C" w:rsidRDefault="00397B91" w:rsidP="00E715A0">
      <w:pPr>
        <w:pStyle w:val="a5"/>
        <w:ind w:left="786"/>
        <w:jc w:val="both"/>
        <w:rPr>
          <w:b/>
          <w:sz w:val="24"/>
          <w:szCs w:val="24"/>
        </w:rPr>
      </w:pPr>
      <w:r w:rsidRPr="00BE1A0C">
        <w:rPr>
          <w:b/>
          <w:sz w:val="24"/>
          <w:szCs w:val="24"/>
        </w:rPr>
        <w:t xml:space="preserve">Председатель комиссии:  </w:t>
      </w:r>
    </w:p>
    <w:p w:rsidR="00397B91" w:rsidRPr="00BE1A0C" w:rsidRDefault="00397B91" w:rsidP="0039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И.о.з</w:t>
      </w:r>
      <w:r w:rsidRPr="00BE1A0C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директора по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Куттыгожин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Е.Ж.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7B91" w:rsidRPr="00BE1A0C" w:rsidRDefault="00397B91" w:rsidP="0039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Лечебной работе.</w:t>
      </w:r>
    </w:p>
    <w:p w:rsidR="00397B91" w:rsidRDefault="00397B91" w:rsidP="00397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397B91" w:rsidRPr="00BE1A0C" w:rsidRDefault="00397B91" w:rsidP="0039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397B91" w:rsidRPr="00BE1A0C" w:rsidRDefault="00397B91" w:rsidP="0039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397B91" w:rsidRDefault="00397B91" w:rsidP="00397B91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397B91" w:rsidRDefault="00397B91" w:rsidP="0039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32EA">
        <w:rPr>
          <w:rFonts w:ascii="Times New Roman" w:eastAsia="Times New Roman" w:hAnsi="Times New Roman" w:cs="Times New Roman"/>
          <w:sz w:val="24"/>
          <w:szCs w:val="24"/>
        </w:rPr>
        <w:t>тарший лаборант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proofErr w:type="spellStart"/>
      <w:r w:rsidRPr="00CC32EA">
        <w:rPr>
          <w:rFonts w:ascii="Times New Roman" w:eastAsia="Times New Roman" w:hAnsi="Times New Roman" w:cs="Times New Roman"/>
          <w:sz w:val="24"/>
          <w:szCs w:val="24"/>
        </w:rPr>
        <w:t>Касаболатова</w:t>
      </w:r>
      <w:proofErr w:type="spellEnd"/>
      <w:r w:rsidRPr="00CC32EA">
        <w:rPr>
          <w:rFonts w:ascii="Times New Roman" w:eastAsia="Times New Roman" w:hAnsi="Times New Roman" w:cs="Times New Roman"/>
          <w:sz w:val="24"/>
          <w:szCs w:val="24"/>
        </w:rPr>
        <w:t xml:space="preserve"> К.Т.,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B91" w:rsidRDefault="00397B91" w:rsidP="0039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397B91" w:rsidRPr="00BE1A0C" w:rsidRDefault="00397B91" w:rsidP="00397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397B91" w:rsidRPr="00C81407" w:rsidRDefault="00397B91" w:rsidP="00397B91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397B91" w:rsidRDefault="00397B91" w:rsidP="00397B91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397B91" w:rsidRDefault="00397B91" w:rsidP="00397B91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397B91" w:rsidRDefault="00397B91" w:rsidP="00397B91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397B91" w:rsidRDefault="00397B91" w:rsidP="00397B91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397B91" w:rsidRDefault="00397B91" w:rsidP="00397B91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397B91" w:rsidRDefault="00397B91" w:rsidP="00397B91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B22A3A" w:rsidRDefault="00B22A3A"/>
    <w:sectPr w:rsidR="00B22A3A" w:rsidSect="003260C1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A5" w:rsidRDefault="00D0670D">
      <w:pPr>
        <w:spacing w:after="0" w:line="240" w:lineRule="auto"/>
      </w:pPr>
      <w:r>
        <w:separator/>
      </w:r>
    </w:p>
  </w:endnote>
  <w:endnote w:type="continuationSeparator" w:id="0">
    <w:p w:rsidR="00F10FA5" w:rsidRDefault="00D0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8535"/>
      <w:docPartObj>
        <w:docPartGallery w:val="Page Numbers (Bottom of Page)"/>
        <w:docPartUnique/>
      </w:docPartObj>
    </w:sdtPr>
    <w:sdtEndPr/>
    <w:sdtContent>
      <w:p w:rsidR="00AF2B43" w:rsidRDefault="00D067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F8">
          <w:rPr>
            <w:noProof/>
          </w:rPr>
          <w:t>2</w:t>
        </w:r>
        <w:r>
          <w:fldChar w:fldCharType="end"/>
        </w:r>
      </w:p>
    </w:sdtContent>
  </w:sdt>
  <w:p w:rsidR="00AF2B43" w:rsidRDefault="00E24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A5" w:rsidRDefault="00D0670D">
      <w:pPr>
        <w:spacing w:after="0" w:line="240" w:lineRule="auto"/>
      </w:pPr>
      <w:r>
        <w:separator/>
      </w:r>
    </w:p>
  </w:footnote>
  <w:footnote w:type="continuationSeparator" w:id="0">
    <w:p w:rsidR="00F10FA5" w:rsidRDefault="00D0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AF218F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1"/>
    <w:rsid w:val="00397B91"/>
    <w:rsid w:val="008E5E42"/>
    <w:rsid w:val="00B22A3A"/>
    <w:rsid w:val="00D0670D"/>
    <w:rsid w:val="00E247F8"/>
    <w:rsid w:val="00E715A0"/>
    <w:rsid w:val="00F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BE6E-7920-4710-AAC9-37EA51B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B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97B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97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97B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39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39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B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2019-02-21T06:55:00Z</dcterms:created>
  <dcterms:modified xsi:type="dcterms:W3CDTF">2019-02-21T08:11:00Z</dcterms:modified>
</cp:coreProperties>
</file>